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3F" w:rsidRPr="006A0A3F" w:rsidRDefault="006A0A3F" w:rsidP="00681E7C">
      <w:pPr>
        <w:shd w:val="clear" w:color="auto" w:fill="FFFFFF"/>
        <w:spacing w:after="0" w:line="240" w:lineRule="auto"/>
        <w:ind w:left="-709" w:firstLine="709"/>
        <w:jc w:val="center"/>
        <w:rPr>
          <w:rFonts w:ascii="Calibri" w:eastAsia="Times New Roman" w:hAnsi="Calibri" w:cs="Calibri"/>
          <w:color w:val="000000"/>
          <w:lang w:eastAsia="ru-RU"/>
        </w:rPr>
      </w:pPr>
      <w:r w:rsidRPr="006A0A3F">
        <w:rPr>
          <w:rFonts w:ascii="Times New Roman" w:eastAsia="Times New Roman" w:hAnsi="Times New Roman" w:cs="Times New Roman"/>
          <w:b/>
          <w:bCs/>
          <w:i/>
          <w:iCs/>
          <w:color w:val="000000"/>
          <w:sz w:val="28"/>
          <w:szCs w:val="28"/>
          <w:u w:val="single"/>
          <w:lang w:eastAsia="ru-RU"/>
        </w:rPr>
        <w:t>Рекомендации по написанию исторического сочинения – задание 25</w:t>
      </w:r>
    </w:p>
    <w:p w:rsidR="006A0A3F" w:rsidRPr="006A0A3F" w:rsidRDefault="006A0A3F" w:rsidP="00681E7C">
      <w:pPr>
        <w:numPr>
          <w:ilvl w:val="0"/>
          <w:numId w:val="1"/>
        </w:num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Не выходить за рамки указанного периода истории!</w:t>
      </w:r>
    </w:p>
    <w:p w:rsidR="006A0A3F" w:rsidRPr="006A0A3F" w:rsidRDefault="006A0A3F" w:rsidP="00681E7C">
      <w:pPr>
        <w:numPr>
          <w:ilvl w:val="0"/>
          <w:numId w:val="1"/>
        </w:num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Историческое сочинение – творческая работа!</w:t>
      </w:r>
    </w:p>
    <w:p w:rsidR="006A0A3F" w:rsidRPr="006A0A3F" w:rsidRDefault="006A0A3F" w:rsidP="00681E7C">
      <w:pPr>
        <w:numPr>
          <w:ilvl w:val="0"/>
          <w:numId w:val="1"/>
        </w:num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Краткость – сестра таланта!</w:t>
      </w:r>
    </w:p>
    <w:p w:rsidR="006A0A3F" w:rsidRPr="006A0A3F" w:rsidRDefault="006A0A3F" w:rsidP="00681E7C">
      <w:pPr>
        <w:numPr>
          <w:ilvl w:val="0"/>
          <w:numId w:val="1"/>
        </w:num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Начни работу с составления плана: </w:t>
      </w:r>
      <w:r w:rsidRPr="006A0A3F">
        <w:rPr>
          <w:rFonts w:ascii="Times New Roman" w:eastAsia="Times New Roman" w:hAnsi="Times New Roman" w:cs="Times New Roman"/>
          <w:b/>
          <w:bCs/>
          <w:i/>
          <w:iCs/>
          <w:color w:val="000000"/>
          <w:sz w:val="28"/>
          <w:szCs w:val="28"/>
          <w:lang w:eastAsia="ru-RU"/>
        </w:rPr>
        <w:t>2 личности, 2 события, 2 причинно-следственные связи, оценка периода!</w:t>
      </w:r>
    </w:p>
    <w:p w:rsidR="006A0A3F" w:rsidRPr="006A0A3F" w:rsidRDefault="006A0A3F" w:rsidP="00681E7C">
      <w:pPr>
        <w:numPr>
          <w:ilvl w:val="0"/>
          <w:numId w:val="1"/>
        </w:num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Напиши историческое сочинение, логически связывая между собой события, чтобы получилось сочинение, а не краткий конспект!</w:t>
      </w:r>
    </w:p>
    <w:p w:rsidR="006A0A3F" w:rsidRPr="006A0A3F" w:rsidRDefault="006A0A3F" w:rsidP="00681E7C">
      <w:pPr>
        <w:numPr>
          <w:ilvl w:val="0"/>
          <w:numId w:val="1"/>
        </w:num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Используй исторические термины в тексте!</w:t>
      </w:r>
    </w:p>
    <w:p w:rsidR="006A0A3F" w:rsidRPr="006A0A3F" w:rsidRDefault="006A0A3F" w:rsidP="00681E7C">
      <w:p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1. Исторические личности и события.</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b/>
          <w:bCs/>
          <w:i/>
          <w:iCs/>
          <w:color w:val="000000"/>
          <w:sz w:val="28"/>
          <w:szCs w:val="28"/>
          <w:lang w:eastAsia="ru-RU"/>
        </w:rPr>
        <w:t>Роль личности</w:t>
      </w:r>
      <w:r w:rsidRPr="006A0A3F">
        <w:rPr>
          <w:rFonts w:ascii="Times New Roman" w:eastAsia="Times New Roman" w:hAnsi="Times New Roman" w:cs="Times New Roman"/>
          <w:color w:val="000000"/>
          <w:sz w:val="28"/>
          <w:szCs w:val="28"/>
          <w:lang w:eastAsia="ru-RU"/>
        </w:rPr>
        <w:t> – </w:t>
      </w:r>
      <w:r w:rsidRPr="006A0A3F">
        <w:rPr>
          <w:rFonts w:ascii="Times New Roman" w:eastAsia="Times New Roman" w:hAnsi="Times New Roman" w:cs="Times New Roman"/>
          <w:color w:val="000000"/>
          <w:sz w:val="28"/>
          <w:szCs w:val="28"/>
          <w:u w:val="single"/>
          <w:lang w:eastAsia="ru-RU"/>
        </w:rPr>
        <w:t>деятельность</w:t>
      </w:r>
      <w:r w:rsidRPr="006A0A3F">
        <w:rPr>
          <w:rFonts w:ascii="Times New Roman" w:eastAsia="Times New Roman" w:hAnsi="Times New Roman" w:cs="Times New Roman"/>
          <w:color w:val="000000"/>
          <w:sz w:val="28"/>
          <w:szCs w:val="28"/>
          <w:lang w:eastAsia="ru-RU"/>
        </w:rPr>
        <w:t>, которая повлияла на ход и результат события в данный период истории.</w:t>
      </w:r>
    </w:p>
    <w:p w:rsidR="006A0A3F" w:rsidRPr="006A0A3F" w:rsidRDefault="006A0A3F" w:rsidP="00681E7C">
      <w:p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b/>
          <w:bCs/>
          <w:i/>
          <w:iCs/>
          <w:color w:val="000000"/>
          <w:sz w:val="28"/>
          <w:szCs w:val="28"/>
          <w:lang w:eastAsia="ru-RU"/>
        </w:rPr>
        <w:t>Назвать конкретные действия личности в событии</w:t>
      </w:r>
      <w:r w:rsidRPr="006A0A3F">
        <w:rPr>
          <w:rFonts w:ascii="Times New Roman" w:eastAsia="Times New Roman" w:hAnsi="Times New Roman" w:cs="Times New Roman"/>
          <w:color w:val="000000"/>
          <w:sz w:val="28"/>
          <w:szCs w:val="28"/>
          <w:lang w:eastAsia="ru-RU"/>
        </w:rPr>
        <w:t>: объединил русских князей для борьбы с…; заручился поддержкой православной церкви; проявил полководческий талант, выбрав выгодное положение для русского войска; разработал проект реформы…; создал свод законов; вёл переговоры, которые завершились подписанием…мирного договора и т.д.</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Например</w:t>
      </w:r>
      <w:r w:rsidRPr="006A0A3F">
        <w:rPr>
          <w:rFonts w:ascii="Times New Roman" w:eastAsia="Times New Roman" w:hAnsi="Times New Roman" w:cs="Times New Roman"/>
          <w:color w:val="000000"/>
          <w:sz w:val="28"/>
          <w:szCs w:val="28"/>
          <w:lang w:eastAsia="ru-RU"/>
        </w:rPr>
        <w:t>: личность - Александр Невский, событие – Ледовое побоище.</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xml:space="preserve">Роль личности: удачно выбрал место битвы на Чудском озере, предполагая, что весенний лёд не выдержит тяжести доспехов немецких рыцарей, </w:t>
      </w:r>
      <w:proofErr w:type="gramStart"/>
      <w:r w:rsidRPr="006A0A3F">
        <w:rPr>
          <w:rFonts w:ascii="Times New Roman" w:eastAsia="Times New Roman" w:hAnsi="Times New Roman" w:cs="Times New Roman"/>
          <w:color w:val="000000"/>
          <w:sz w:val="28"/>
          <w:szCs w:val="28"/>
          <w:lang w:eastAsia="ru-RU"/>
        </w:rPr>
        <w:t>верно</w:t>
      </w:r>
      <w:proofErr w:type="gramEnd"/>
      <w:r w:rsidRPr="006A0A3F">
        <w:rPr>
          <w:rFonts w:ascii="Times New Roman" w:eastAsia="Times New Roman" w:hAnsi="Times New Roman" w:cs="Times New Roman"/>
          <w:color w:val="000000"/>
          <w:sz w:val="28"/>
          <w:szCs w:val="28"/>
          <w:lang w:eastAsia="ru-RU"/>
        </w:rPr>
        <w:t xml:space="preserve"> расположил русские войска, зная, что немецкое войско будет выстроено в форме клина, или «свиньи»…всё это определило исход битвы – победу русского войска в Ледовом побоище.</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2. Причинно-следственные связи</w:t>
      </w:r>
      <w:r w:rsidRPr="006A0A3F">
        <w:rPr>
          <w:rFonts w:ascii="Times New Roman" w:eastAsia="Times New Roman" w:hAnsi="Times New Roman" w:cs="Times New Roman"/>
          <w:color w:val="000000"/>
          <w:sz w:val="28"/>
          <w:szCs w:val="28"/>
          <w:lang w:eastAsia="ru-RU"/>
        </w:rPr>
        <w:t> – </w:t>
      </w:r>
      <w:r w:rsidRPr="006A0A3F">
        <w:rPr>
          <w:rFonts w:ascii="Times New Roman" w:eastAsia="Times New Roman" w:hAnsi="Times New Roman" w:cs="Times New Roman"/>
          <w:color w:val="000000"/>
          <w:sz w:val="28"/>
          <w:szCs w:val="28"/>
          <w:u w:val="single"/>
          <w:lang w:eastAsia="ru-RU"/>
        </w:rPr>
        <w:t>связь между историческими событиями</w:t>
      </w:r>
      <w:r w:rsidRPr="006A0A3F">
        <w:rPr>
          <w:rFonts w:ascii="Times New Roman" w:eastAsia="Times New Roman" w:hAnsi="Times New Roman" w:cs="Times New Roman"/>
          <w:color w:val="000000"/>
          <w:sz w:val="28"/>
          <w:szCs w:val="28"/>
          <w:lang w:eastAsia="ru-RU"/>
        </w:rPr>
        <w:t>, при которой одно событие (причина) влечёт за собой другое (следствие).</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xml:space="preserve">Событие (причина – предпосылка – повод) привело </w:t>
      </w:r>
      <w:proofErr w:type="gramStart"/>
      <w:r w:rsidRPr="006A0A3F">
        <w:rPr>
          <w:rFonts w:ascii="Times New Roman" w:eastAsia="Times New Roman" w:hAnsi="Times New Roman" w:cs="Times New Roman"/>
          <w:color w:val="000000"/>
          <w:sz w:val="28"/>
          <w:szCs w:val="28"/>
          <w:lang w:eastAsia="ru-RU"/>
        </w:rPr>
        <w:t>к</w:t>
      </w:r>
      <w:proofErr w:type="gramEnd"/>
      <w:r w:rsidRPr="006A0A3F">
        <w:rPr>
          <w:rFonts w:ascii="Times New Roman" w:eastAsia="Times New Roman" w:hAnsi="Times New Roman" w:cs="Times New Roman"/>
          <w:color w:val="000000"/>
          <w:sz w:val="28"/>
          <w:szCs w:val="28"/>
          <w:lang w:eastAsia="ru-RU"/>
        </w:rPr>
        <w:t>…(событие).</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b/>
          <w:bCs/>
          <w:i/>
          <w:iCs/>
          <w:color w:val="000000"/>
          <w:sz w:val="28"/>
          <w:szCs w:val="28"/>
          <w:lang w:eastAsia="ru-RU"/>
        </w:rPr>
        <w:t>Использовать конкретные факты, а не общие фразы!</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Например:</w:t>
      </w:r>
    </w:p>
    <w:p w:rsidR="006A0A3F" w:rsidRPr="006A0A3F" w:rsidRDefault="006A0A3F" w:rsidP="00681E7C">
      <w:pPr>
        <w:numPr>
          <w:ilvl w:val="0"/>
          <w:numId w:val="2"/>
        </w:num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победы Александра Невского над крестоносцами в Невской битве и Ледовом побоище оста</w:t>
      </w:r>
      <w:r w:rsidR="009806EB">
        <w:rPr>
          <w:rFonts w:ascii="Times New Roman" w:eastAsia="Times New Roman" w:hAnsi="Times New Roman" w:cs="Times New Roman"/>
          <w:color w:val="000000"/>
          <w:sz w:val="28"/>
          <w:szCs w:val="28"/>
          <w:lang w:eastAsia="ru-RU"/>
        </w:rPr>
        <w:t>новило их продвижение на восток;</w:t>
      </w:r>
    </w:p>
    <w:p w:rsidR="006A0A3F" w:rsidRPr="006A0A3F" w:rsidRDefault="006A0A3F" w:rsidP="00681E7C">
      <w:pPr>
        <w:numPr>
          <w:ilvl w:val="0"/>
          <w:numId w:val="2"/>
        </w:num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ситуация междуцарствия привела к восстанию на Сенатской площади.</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3. Оценка</w:t>
      </w:r>
      <w:r w:rsidRPr="006A0A3F">
        <w:rPr>
          <w:rFonts w:ascii="Times New Roman" w:eastAsia="Times New Roman" w:hAnsi="Times New Roman" w:cs="Times New Roman"/>
          <w:color w:val="000000"/>
          <w:sz w:val="28"/>
          <w:szCs w:val="28"/>
          <w:lang w:eastAsia="ru-RU"/>
        </w:rPr>
        <w:t> </w:t>
      </w:r>
      <w:r w:rsidRPr="006A0A3F">
        <w:rPr>
          <w:rFonts w:ascii="Times New Roman" w:eastAsia="Times New Roman" w:hAnsi="Times New Roman" w:cs="Times New Roman"/>
          <w:b/>
          <w:bCs/>
          <w:color w:val="000000"/>
          <w:sz w:val="28"/>
          <w:szCs w:val="28"/>
          <w:lang w:eastAsia="ru-RU"/>
        </w:rPr>
        <w:t>значения данного периода </w:t>
      </w:r>
      <w:r w:rsidRPr="006A0A3F">
        <w:rPr>
          <w:rFonts w:ascii="Times New Roman" w:eastAsia="Times New Roman" w:hAnsi="Times New Roman" w:cs="Times New Roman"/>
          <w:color w:val="000000"/>
          <w:sz w:val="28"/>
          <w:szCs w:val="28"/>
          <w:lang w:eastAsia="ru-RU"/>
        </w:rPr>
        <w:t>– </w:t>
      </w:r>
      <w:r w:rsidRPr="006A0A3F">
        <w:rPr>
          <w:rFonts w:ascii="Times New Roman" w:eastAsia="Times New Roman" w:hAnsi="Times New Roman" w:cs="Times New Roman"/>
          <w:color w:val="000000"/>
          <w:sz w:val="28"/>
          <w:szCs w:val="28"/>
          <w:u w:val="single"/>
          <w:lang w:eastAsia="ru-RU"/>
        </w:rPr>
        <w:t>обобщающий вывод</w:t>
      </w:r>
      <w:r w:rsidRPr="006A0A3F">
        <w:rPr>
          <w:rFonts w:ascii="Times New Roman" w:eastAsia="Times New Roman" w:hAnsi="Times New Roman" w:cs="Times New Roman"/>
          <w:color w:val="000000"/>
          <w:sz w:val="28"/>
          <w:szCs w:val="28"/>
          <w:lang w:eastAsia="ru-RU"/>
        </w:rPr>
        <w:t> о значении данного периода для истории страны, о его влиянии на процессы, характерные для периода.</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Например: </w:t>
      </w:r>
      <w:r w:rsidRPr="006A0A3F">
        <w:rPr>
          <w:rFonts w:ascii="Times New Roman" w:eastAsia="Times New Roman" w:hAnsi="Times New Roman" w:cs="Times New Roman"/>
          <w:color w:val="000000"/>
          <w:sz w:val="28"/>
          <w:szCs w:val="28"/>
          <w:lang w:eastAsia="ru-RU"/>
        </w:rPr>
        <w:t>удар по боярской аристократии способствовал усилению царской власти, но в то же время опричнина стала одним из факторов, вызвавших структурный кризис в Российском государстве, и, в конечном счете, привел к Смуте.</w:t>
      </w:r>
    </w:p>
    <w:p w:rsidR="006A0A3F" w:rsidRPr="006A0A3F" w:rsidRDefault="006A0A3F" w:rsidP="00681E7C">
      <w:p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b/>
          <w:bCs/>
          <w:i/>
          <w:iCs/>
          <w:color w:val="000000"/>
          <w:sz w:val="28"/>
          <w:szCs w:val="28"/>
          <w:lang w:eastAsia="ru-RU"/>
        </w:rPr>
        <w:t>Использовать исторические факты: </w:t>
      </w:r>
      <w:r w:rsidRPr="006A0A3F">
        <w:rPr>
          <w:rFonts w:ascii="Times New Roman" w:eastAsia="Times New Roman" w:hAnsi="Times New Roman" w:cs="Times New Roman"/>
          <w:color w:val="000000"/>
          <w:sz w:val="28"/>
          <w:szCs w:val="28"/>
          <w:lang w:eastAsia="ru-RU"/>
        </w:rPr>
        <w:t>данный период характеризуется (факты), в целом – это был период, когда…(факты), по мнению историка (можно без указания имени, если не уверен на 100%) этот период был…</w:t>
      </w:r>
    </w:p>
    <w:p w:rsidR="00681E7C" w:rsidRDefault="00681E7C" w:rsidP="00681E7C">
      <w:pPr>
        <w:shd w:val="clear" w:color="auto" w:fill="FFFFFF"/>
        <w:spacing w:after="0" w:line="240" w:lineRule="auto"/>
        <w:ind w:left="-709" w:firstLine="709"/>
        <w:rPr>
          <w:rFonts w:ascii="Times New Roman" w:eastAsia="Times New Roman" w:hAnsi="Times New Roman" w:cs="Times New Roman"/>
          <w:color w:val="000000"/>
          <w:sz w:val="28"/>
          <w:szCs w:val="28"/>
          <w:lang w:eastAsia="ru-RU"/>
        </w:rPr>
      </w:pPr>
    </w:p>
    <w:p w:rsidR="00681E7C" w:rsidRDefault="00681E7C" w:rsidP="00681E7C">
      <w:pPr>
        <w:shd w:val="clear" w:color="auto" w:fill="FFFFFF"/>
        <w:spacing w:after="0" w:line="240" w:lineRule="auto"/>
        <w:ind w:left="-709" w:firstLine="709"/>
        <w:rPr>
          <w:rFonts w:ascii="Times New Roman" w:eastAsia="Times New Roman" w:hAnsi="Times New Roman" w:cs="Times New Roman"/>
          <w:color w:val="000000"/>
          <w:sz w:val="28"/>
          <w:szCs w:val="28"/>
          <w:lang w:eastAsia="ru-RU"/>
        </w:rPr>
      </w:pPr>
    </w:p>
    <w:p w:rsidR="00681E7C" w:rsidRDefault="00681E7C" w:rsidP="00681E7C">
      <w:pPr>
        <w:shd w:val="clear" w:color="auto" w:fill="FFFFFF"/>
        <w:spacing w:after="0" w:line="240" w:lineRule="auto"/>
        <w:ind w:left="-709" w:firstLine="709"/>
        <w:rPr>
          <w:rFonts w:ascii="Times New Roman" w:eastAsia="Times New Roman" w:hAnsi="Times New Roman" w:cs="Times New Roman"/>
          <w:color w:val="000000"/>
          <w:sz w:val="28"/>
          <w:szCs w:val="28"/>
          <w:lang w:eastAsia="ru-RU"/>
        </w:rPr>
      </w:pPr>
    </w:p>
    <w:p w:rsidR="00681E7C" w:rsidRDefault="00681E7C" w:rsidP="00681E7C">
      <w:pPr>
        <w:shd w:val="clear" w:color="auto" w:fill="FFFFFF"/>
        <w:spacing w:after="0" w:line="240" w:lineRule="auto"/>
        <w:ind w:left="-709" w:firstLine="709"/>
        <w:rPr>
          <w:rFonts w:ascii="Times New Roman" w:eastAsia="Times New Roman" w:hAnsi="Times New Roman" w:cs="Times New Roman"/>
          <w:color w:val="000000"/>
          <w:sz w:val="28"/>
          <w:szCs w:val="28"/>
          <w:lang w:eastAsia="ru-RU"/>
        </w:rPr>
      </w:pPr>
    </w:p>
    <w:p w:rsidR="006A0A3F" w:rsidRPr="006A0A3F" w:rsidRDefault="006A0A3F" w:rsidP="00681E7C">
      <w:p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lastRenderedPageBreak/>
        <w:t>Примерное сочинение, подробно анализированное по 7 критериям.</w:t>
      </w:r>
    </w:p>
    <w:p w:rsidR="006A0A3F" w:rsidRPr="006A0A3F" w:rsidRDefault="006A0A3F" w:rsidP="00681E7C">
      <w:pPr>
        <w:shd w:val="clear" w:color="auto" w:fill="FFFFFF"/>
        <w:spacing w:after="0" w:line="240" w:lineRule="auto"/>
        <w:ind w:left="-709" w:firstLine="709"/>
        <w:jc w:val="center"/>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t>1645–1676 гг.</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 «1645–1676 гг. — это период правления Алексея Михайловича Романова. Этот царь провел много преобразований практические во всех сферах общественной жизни страны, подготовивших основу для будущих реформ Петра I. Назовем некоторые из них. Была усовершенствована законодательная система страны, принят новый свод законов — Соборное Уложение (1649 г.). В этом документе было закреплено юридическое оформление крепостного права. По нему сыск беглых крестьян стал бессрочным, крестьяне стали навечно собственностью владельца, были ликвидированы урочные лета. Кроме того, в Уложении нашел отражение процесс становления абсолютизма. В него была включена глава, регламентирующая отношение к государю и провозглашающая максимально строгие наказания за малейшие провинности против государя и государства. Таким образом, принятие Соборного Уложения значительно укрепило власть царя, усилило роль дворян, сохраняло и подтверждало значительную роль церкви в государстве».</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В соответствии с критериями оценивания в этой части эссе дана характеристика первого из требуемых двух событий (явлений, процессов) и подведены итоги развития этого события (явления, процесса) (критерий 1).</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В соответствии с критерием 2 необходимо рассказать об исторической личности, связанной с событием (явлением, процессом), описанным ранее, и показать роль этой личности в данном событии.</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«В подготовке Соборного Уложения активное участие принимал сам Алексей Михайлович. Царь наблюдал за работой собора, вносил свои коррективы в законодательство.</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 xml:space="preserve">Большую роль в работе собора и в составлении законодательства сыграл воспитатель, «дядька» царя, глава правительства, приближенный к царю боярин Б.И. Морозов. Несмотря на </w:t>
      </w:r>
      <w:proofErr w:type="gramStart"/>
      <w:r w:rsidRPr="006A0A3F">
        <w:rPr>
          <w:rFonts w:ascii="Times New Roman" w:eastAsia="Times New Roman" w:hAnsi="Times New Roman" w:cs="Times New Roman"/>
          <w:i/>
          <w:iCs/>
          <w:color w:val="000000"/>
          <w:sz w:val="28"/>
          <w:szCs w:val="28"/>
          <w:lang w:eastAsia="ru-RU"/>
        </w:rPr>
        <w:t>то</w:t>
      </w:r>
      <w:proofErr w:type="gramEnd"/>
      <w:r w:rsidRPr="006A0A3F">
        <w:rPr>
          <w:rFonts w:ascii="Times New Roman" w:eastAsia="Times New Roman" w:hAnsi="Times New Roman" w:cs="Times New Roman"/>
          <w:i/>
          <w:iCs/>
          <w:color w:val="000000"/>
          <w:sz w:val="28"/>
          <w:szCs w:val="28"/>
          <w:lang w:eastAsia="ru-RU"/>
        </w:rPr>
        <w:t xml:space="preserve"> что после Соляного бунта 1648 г. он был отстранен от официального участия в управлении государством, он негласно продолжал играть огромную роль при дворе Алексея Михайловича и в том числе руководил подготовкой Соборного Уложения».</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В сочинении необходимо упомянуть не менее двух событий (явлений, процессов), поэтому рассмотрим еще одно событие.</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«Данный исторический период также вошел в историю под названием «раскол Русской православной церкви». Начало раскола датируют 1654 годом, когда патриарх Никон начал реформирование церкви. Никон стремился к унификации церковных обрядов, книг, праздников и т.д. Но далеко не все верующие были готовы воспринять новые правила, и возникло так называемое старообрядчество, или раскольничество. Суть его выражалась в несогласии с новыми церковными порядками и стремлении придерживаться старых, дореформенных обрядов.</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Несмотря на раскол, церковные реформы привели к унификации Русской православной церкви, укреплению власти и роли церкви в стране. Однако нельзя забывать, что еще одним следствием реформ стало разъединение верующих, сохранившееся на многие века».</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lastRenderedPageBreak/>
        <w:t>В соответствии с критерием 2 необходимо написать об исторической личности, связанной и со вторым событием (явлением, процессом), описанным ранее, и показать роль этой личности в данном событии, поэтому обязательно следует рассказать о церковных деятелях, участвовавших в подготовке и проведении реформ.</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«Центральными фигурами в период церковного раскола были патриарх Никон и протопоп Аввакум. Оба являлись видными духовными деятелями России, оба были вхожи в ближний круг Алексея Михайловича, оба пользовались огромным авторитетом среди верующих. Однако Аввакум не принял стремления Никона взять за образец при унификации книг и обрядов византийские книги и обряды, а выступал за то, что на Руси были и свои, славянские христианские корни, которые и следовало брать за образец в реформе. Аввакум личным примером продемонстрировал верность своим принципам, отстаивал приверженность старине, положил начало раскольническому движению.</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 xml:space="preserve">Никон же сначала зарекомендовал себя как активный реформатор, сторонник нового, союза церкви и государства. Но в дальнейшем его стремление поставить церковную власть выше </w:t>
      </w:r>
      <w:proofErr w:type="gramStart"/>
      <w:r w:rsidRPr="006A0A3F">
        <w:rPr>
          <w:rFonts w:ascii="Times New Roman" w:eastAsia="Times New Roman" w:hAnsi="Times New Roman" w:cs="Times New Roman"/>
          <w:i/>
          <w:iCs/>
          <w:color w:val="000000"/>
          <w:sz w:val="28"/>
          <w:szCs w:val="28"/>
          <w:lang w:eastAsia="ru-RU"/>
        </w:rPr>
        <w:t>светской</w:t>
      </w:r>
      <w:proofErr w:type="gramEnd"/>
      <w:r w:rsidRPr="006A0A3F">
        <w:rPr>
          <w:rFonts w:ascii="Times New Roman" w:eastAsia="Times New Roman" w:hAnsi="Times New Roman" w:cs="Times New Roman"/>
          <w:i/>
          <w:iCs/>
          <w:color w:val="000000"/>
          <w:sz w:val="28"/>
          <w:szCs w:val="28"/>
          <w:lang w:eastAsia="ru-RU"/>
        </w:rPr>
        <w:t xml:space="preserve"> привело к тому, что Алексей Михайлович прекратил его поддерживать и даже активно высказывался за отставку Никона с патриаршего престола, что и произошло в 1667 г. После чего Никон был отправлен в северную ссылку, где и провел остаток своих дней».</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В соответствии с требованиями критерия 3 следует установить причинно-следственные связи между событиями.</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«Между указанными событиями, несомненно, существуют причинно-следственные связи. Оба события — и принятие Соборного Уложения, и церковная реформа — были продиктованы общими причинами: обострением социальных противоречий в стране, заинтересованностью населения в создании четких и ясных законов, необходимостью укрепления авторитета светской и церковной власти.</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Следствием этих событий стало укрепление центральной власти, усиление влияния церкви в государстве, укрепление авторитета России в целом».</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В соответствии с критерием 4 следует дать историческую оценку периода с опорой на факты и мнения историков.</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«Алексей Михайлович правил в течение продолжительного периода — 31 год. За время его правления было проведено множество реформ практически во всех сферах общественной жизни. Но его правление нельзя оценить однозначно.</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 xml:space="preserve">С одной стороны, значительный шаг вперед был сделан в развитии экономики. В стране стали быстрее развиваться элементы капиталистических отношений, стали чаще привлекаться иностранные специалисты, изменилась налоговая система, проводилась политика протекционизма. Соборное Уложение стало на многие десятилетия основным законодательством страны. Были достигнуты значительные успехи во внешней политике: подписаны мирные договоры со многими странами (например, </w:t>
      </w:r>
      <w:proofErr w:type="spellStart"/>
      <w:r w:rsidRPr="006A0A3F">
        <w:rPr>
          <w:rFonts w:ascii="Times New Roman" w:eastAsia="Times New Roman" w:hAnsi="Times New Roman" w:cs="Times New Roman"/>
          <w:i/>
          <w:iCs/>
          <w:color w:val="000000"/>
          <w:sz w:val="28"/>
          <w:szCs w:val="28"/>
          <w:lang w:eastAsia="ru-RU"/>
        </w:rPr>
        <w:t>Кардисский</w:t>
      </w:r>
      <w:proofErr w:type="spellEnd"/>
      <w:r w:rsidRPr="006A0A3F">
        <w:rPr>
          <w:rFonts w:ascii="Times New Roman" w:eastAsia="Times New Roman" w:hAnsi="Times New Roman" w:cs="Times New Roman"/>
          <w:i/>
          <w:iCs/>
          <w:color w:val="000000"/>
          <w:sz w:val="28"/>
          <w:szCs w:val="28"/>
          <w:lang w:eastAsia="ru-RU"/>
        </w:rPr>
        <w:t xml:space="preserve"> мир 1661 г. со Швецией, </w:t>
      </w:r>
      <w:proofErr w:type="spellStart"/>
      <w:r w:rsidRPr="006A0A3F">
        <w:rPr>
          <w:rFonts w:ascii="Times New Roman" w:eastAsia="Times New Roman" w:hAnsi="Times New Roman" w:cs="Times New Roman"/>
          <w:i/>
          <w:iCs/>
          <w:color w:val="000000"/>
          <w:sz w:val="28"/>
          <w:szCs w:val="28"/>
          <w:lang w:eastAsia="ru-RU"/>
        </w:rPr>
        <w:t>Андрусовское</w:t>
      </w:r>
      <w:proofErr w:type="spellEnd"/>
      <w:r w:rsidRPr="006A0A3F">
        <w:rPr>
          <w:rFonts w:ascii="Times New Roman" w:eastAsia="Times New Roman" w:hAnsi="Times New Roman" w:cs="Times New Roman"/>
          <w:i/>
          <w:iCs/>
          <w:color w:val="000000"/>
          <w:sz w:val="28"/>
          <w:szCs w:val="28"/>
          <w:lang w:eastAsia="ru-RU"/>
        </w:rPr>
        <w:t xml:space="preserve"> перемирие с Польшей 1667 г.), в 1654 г. произошло воссоединение России и Украины, значительно расширены территории России на Востоке </w:t>
      </w:r>
      <w:r w:rsidRPr="006A0A3F">
        <w:rPr>
          <w:rFonts w:ascii="Times New Roman" w:eastAsia="Times New Roman" w:hAnsi="Times New Roman" w:cs="Times New Roman"/>
          <w:i/>
          <w:iCs/>
          <w:color w:val="000000"/>
          <w:sz w:val="28"/>
          <w:szCs w:val="28"/>
          <w:lang w:eastAsia="ru-RU"/>
        </w:rPr>
        <w:lastRenderedPageBreak/>
        <w:t>(исследования Восточной Сибири русскими первопроходцами и торговыми людьми).</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Но, с другой стороны, именно при Алексее Михайловиче произошло окончательное оформление крепостного права (1649 г.), значительно увеличилось налоговое бремя на население страны. Произошли многие социальные выступления протеста (например, Соляной бунт 1648 г., Медный бунт 1662 г., первая крестьянская война под руководством Степана Разина 1670–1671 гг. и др.).</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 xml:space="preserve">Сама фигура Алексея Михайловича также неоднозначно оценивается отечественными и зарубежными </w:t>
      </w:r>
      <w:proofErr w:type="gramStart"/>
      <w:r w:rsidRPr="006A0A3F">
        <w:rPr>
          <w:rFonts w:ascii="Times New Roman" w:eastAsia="Times New Roman" w:hAnsi="Times New Roman" w:cs="Times New Roman"/>
          <w:i/>
          <w:iCs/>
          <w:color w:val="000000"/>
          <w:sz w:val="28"/>
          <w:szCs w:val="28"/>
          <w:lang w:eastAsia="ru-RU"/>
        </w:rPr>
        <w:t>историками</w:t>
      </w:r>
      <w:proofErr w:type="gramEnd"/>
      <w:r w:rsidRPr="006A0A3F">
        <w:rPr>
          <w:rFonts w:ascii="Times New Roman" w:eastAsia="Times New Roman" w:hAnsi="Times New Roman" w:cs="Times New Roman"/>
          <w:i/>
          <w:iCs/>
          <w:color w:val="000000"/>
          <w:sz w:val="28"/>
          <w:szCs w:val="28"/>
          <w:lang w:eastAsia="ru-RU"/>
        </w:rPr>
        <w:t xml:space="preserve"> как прошлого так и современности.</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Образ царя Алексея Михайловича в историографии довольно противоречив. Кроме того, оценка личности Алексея Михайловича часто становится попыткой оправдать приписанное ему прозвище «тишайший». Эта характеристика довольно быстро стала чуть ли не единственной неоспоримой оценкой личных каче</w:t>
      </w:r>
      <w:proofErr w:type="gramStart"/>
      <w:r w:rsidRPr="006A0A3F">
        <w:rPr>
          <w:rFonts w:ascii="Times New Roman" w:eastAsia="Times New Roman" w:hAnsi="Times New Roman" w:cs="Times New Roman"/>
          <w:i/>
          <w:iCs/>
          <w:color w:val="000000"/>
          <w:sz w:val="28"/>
          <w:szCs w:val="28"/>
          <w:lang w:eastAsia="ru-RU"/>
        </w:rPr>
        <w:t>ств пр</w:t>
      </w:r>
      <w:proofErr w:type="gramEnd"/>
      <w:r w:rsidRPr="006A0A3F">
        <w:rPr>
          <w:rFonts w:ascii="Times New Roman" w:eastAsia="Times New Roman" w:hAnsi="Times New Roman" w:cs="Times New Roman"/>
          <w:i/>
          <w:iCs/>
          <w:color w:val="000000"/>
          <w:sz w:val="28"/>
          <w:szCs w:val="28"/>
          <w:lang w:eastAsia="ru-RU"/>
        </w:rPr>
        <w:t>авителя.</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В исследовании С.М. Соловьева «История с древнейших времен» почти три тома посвящено правлению царя, но личность самого правителя автор не считал судьбоносной для русской истории. Если говорить о том, как сам Соловьев оценивает Алексея Михайловича, то царь, с его точки зрения, отличался «</w:t>
      </w:r>
      <w:proofErr w:type="spellStart"/>
      <w:r w:rsidRPr="006A0A3F">
        <w:rPr>
          <w:rFonts w:ascii="Times New Roman" w:eastAsia="Times New Roman" w:hAnsi="Times New Roman" w:cs="Times New Roman"/>
          <w:i/>
          <w:iCs/>
          <w:color w:val="000000"/>
          <w:sz w:val="28"/>
          <w:szCs w:val="28"/>
          <w:lang w:eastAsia="ru-RU"/>
        </w:rPr>
        <w:t>добротою</w:t>
      </w:r>
      <w:proofErr w:type="spellEnd"/>
      <w:r w:rsidRPr="006A0A3F">
        <w:rPr>
          <w:rFonts w:ascii="Times New Roman" w:eastAsia="Times New Roman" w:hAnsi="Times New Roman" w:cs="Times New Roman"/>
          <w:i/>
          <w:iCs/>
          <w:color w:val="000000"/>
          <w:sz w:val="28"/>
          <w:szCs w:val="28"/>
          <w:lang w:eastAsia="ru-RU"/>
        </w:rPr>
        <w:t>» и «</w:t>
      </w:r>
      <w:proofErr w:type="spellStart"/>
      <w:r w:rsidRPr="006A0A3F">
        <w:rPr>
          <w:rFonts w:ascii="Times New Roman" w:eastAsia="Times New Roman" w:hAnsi="Times New Roman" w:cs="Times New Roman"/>
          <w:i/>
          <w:iCs/>
          <w:color w:val="000000"/>
          <w:sz w:val="28"/>
          <w:szCs w:val="28"/>
          <w:lang w:eastAsia="ru-RU"/>
        </w:rPr>
        <w:t>мягкостию</w:t>
      </w:r>
      <w:proofErr w:type="spellEnd"/>
      <w:r w:rsidRPr="006A0A3F">
        <w:rPr>
          <w:rFonts w:ascii="Times New Roman" w:eastAsia="Times New Roman" w:hAnsi="Times New Roman" w:cs="Times New Roman"/>
          <w:i/>
          <w:iCs/>
          <w:color w:val="000000"/>
          <w:sz w:val="28"/>
          <w:szCs w:val="28"/>
          <w:lang w:eastAsia="ru-RU"/>
        </w:rPr>
        <w:t>», как и его отец — Михаил Федорович.</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 xml:space="preserve">Более подробную характеристику царю дает В.О. Ключевский: «Я готов в нем видеть лучшего человека Древней Руси, по крайней мере, не знаю другого древнерусского человека, который производил бы более приятное впечатление, — но только не на троне». Этот «лучший» человек, по мнению Ключевского, был пассивным и неустойчивым, </w:t>
      </w:r>
      <w:proofErr w:type="gramStart"/>
      <w:r w:rsidRPr="006A0A3F">
        <w:rPr>
          <w:rFonts w:ascii="Times New Roman" w:eastAsia="Times New Roman" w:hAnsi="Times New Roman" w:cs="Times New Roman"/>
          <w:i/>
          <w:iCs/>
          <w:color w:val="000000"/>
          <w:sz w:val="28"/>
          <w:szCs w:val="28"/>
          <w:lang w:eastAsia="ru-RU"/>
        </w:rPr>
        <w:t>мало способным</w:t>
      </w:r>
      <w:proofErr w:type="gramEnd"/>
      <w:r w:rsidRPr="006A0A3F">
        <w:rPr>
          <w:rFonts w:ascii="Times New Roman" w:eastAsia="Times New Roman" w:hAnsi="Times New Roman" w:cs="Times New Roman"/>
          <w:i/>
          <w:iCs/>
          <w:color w:val="000000"/>
          <w:sz w:val="28"/>
          <w:szCs w:val="28"/>
          <w:lang w:eastAsia="ru-RU"/>
        </w:rPr>
        <w:t xml:space="preserve"> «что-либо отстаивать или проводить», «легко терял самообладание и давал излишний простор языку и рукам».</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С точки зрения С.Ф. Платонова, Алексей Михайлович «был прекрасный и благородный, но слишком мягкий и нерешительный человек».</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 xml:space="preserve">Современный историк Игорь Андреев употребляет в своем исследовании этот эпитет почти на каждой странице и по нескольку раз. «Несомненно, героическая трагедия — не его жанр. Тишайший, он и есть Тишайший», — утверждает он на первых страницах монографии, посвященной царю. Этот эпитет оказался способным вытеснить даже имя царя и встать на его место. Известен исторический роман о царе В. </w:t>
      </w:r>
      <w:proofErr w:type="spellStart"/>
      <w:r w:rsidRPr="006A0A3F">
        <w:rPr>
          <w:rFonts w:ascii="Times New Roman" w:eastAsia="Times New Roman" w:hAnsi="Times New Roman" w:cs="Times New Roman"/>
          <w:i/>
          <w:iCs/>
          <w:color w:val="000000"/>
          <w:sz w:val="28"/>
          <w:szCs w:val="28"/>
          <w:lang w:eastAsia="ru-RU"/>
        </w:rPr>
        <w:t>Бахревского</w:t>
      </w:r>
      <w:proofErr w:type="spellEnd"/>
      <w:r w:rsidRPr="006A0A3F">
        <w:rPr>
          <w:rFonts w:ascii="Times New Roman" w:eastAsia="Times New Roman" w:hAnsi="Times New Roman" w:cs="Times New Roman"/>
          <w:i/>
          <w:iCs/>
          <w:color w:val="000000"/>
          <w:sz w:val="28"/>
          <w:szCs w:val="28"/>
          <w:lang w:eastAsia="ru-RU"/>
        </w:rPr>
        <w:t xml:space="preserve"> под названием «Тишайший», роман В.Я. Светлова «При дворе Тишайшего императора».</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i/>
          <w:iCs/>
          <w:color w:val="000000"/>
          <w:sz w:val="28"/>
          <w:szCs w:val="28"/>
          <w:lang w:eastAsia="ru-RU"/>
        </w:rPr>
        <w:t>В целом, эпоха Алексея Михайловича — это период укрепления абсолютизма, создание предпосылок для реформ Петра Первого».</w:t>
      </w:r>
    </w:p>
    <w:p w:rsidR="00681E7C" w:rsidRDefault="00681E7C" w:rsidP="00681E7C">
      <w:pPr>
        <w:shd w:val="clear" w:color="auto" w:fill="FFFFFF"/>
        <w:spacing w:after="0" w:line="240" w:lineRule="auto"/>
        <w:ind w:left="-709" w:firstLine="709"/>
        <w:jc w:val="center"/>
        <w:rPr>
          <w:rFonts w:ascii="Times New Roman" w:eastAsia="Times New Roman" w:hAnsi="Times New Roman" w:cs="Times New Roman"/>
          <w:b/>
          <w:bCs/>
          <w:color w:val="000000"/>
          <w:sz w:val="28"/>
          <w:szCs w:val="28"/>
          <w:lang w:eastAsia="ru-RU"/>
        </w:rPr>
      </w:pPr>
    </w:p>
    <w:p w:rsidR="00681E7C" w:rsidRDefault="00681E7C" w:rsidP="00681E7C">
      <w:pPr>
        <w:shd w:val="clear" w:color="auto" w:fill="FFFFFF"/>
        <w:spacing w:after="0" w:line="240" w:lineRule="auto"/>
        <w:ind w:left="-709" w:firstLine="709"/>
        <w:jc w:val="center"/>
        <w:rPr>
          <w:rFonts w:ascii="Times New Roman" w:eastAsia="Times New Roman" w:hAnsi="Times New Roman" w:cs="Times New Roman"/>
          <w:b/>
          <w:bCs/>
          <w:color w:val="000000"/>
          <w:sz w:val="28"/>
          <w:szCs w:val="28"/>
          <w:lang w:eastAsia="ru-RU"/>
        </w:rPr>
      </w:pPr>
    </w:p>
    <w:p w:rsidR="00681E7C" w:rsidRDefault="00681E7C" w:rsidP="00681E7C">
      <w:pPr>
        <w:shd w:val="clear" w:color="auto" w:fill="FFFFFF"/>
        <w:spacing w:after="0" w:line="240" w:lineRule="auto"/>
        <w:ind w:left="-709" w:firstLine="709"/>
        <w:jc w:val="center"/>
        <w:rPr>
          <w:rFonts w:ascii="Times New Roman" w:eastAsia="Times New Roman" w:hAnsi="Times New Roman" w:cs="Times New Roman"/>
          <w:b/>
          <w:bCs/>
          <w:color w:val="000000"/>
          <w:sz w:val="28"/>
          <w:szCs w:val="28"/>
          <w:lang w:eastAsia="ru-RU"/>
        </w:rPr>
      </w:pPr>
    </w:p>
    <w:p w:rsidR="00681E7C" w:rsidRDefault="00681E7C" w:rsidP="00681E7C">
      <w:pPr>
        <w:shd w:val="clear" w:color="auto" w:fill="FFFFFF"/>
        <w:spacing w:after="0" w:line="240" w:lineRule="auto"/>
        <w:ind w:left="-709" w:firstLine="709"/>
        <w:jc w:val="center"/>
        <w:rPr>
          <w:rFonts w:ascii="Times New Roman" w:eastAsia="Times New Roman" w:hAnsi="Times New Roman" w:cs="Times New Roman"/>
          <w:b/>
          <w:bCs/>
          <w:color w:val="000000"/>
          <w:sz w:val="28"/>
          <w:szCs w:val="28"/>
          <w:lang w:eastAsia="ru-RU"/>
        </w:rPr>
      </w:pPr>
    </w:p>
    <w:p w:rsidR="00681E7C" w:rsidRDefault="00681E7C" w:rsidP="00681E7C">
      <w:pPr>
        <w:shd w:val="clear" w:color="auto" w:fill="FFFFFF"/>
        <w:spacing w:after="0" w:line="240" w:lineRule="auto"/>
        <w:ind w:left="-709" w:firstLine="709"/>
        <w:jc w:val="center"/>
        <w:rPr>
          <w:rFonts w:ascii="Times New Roman" w:eastAsia="Times New Roman" w:hAnsi="Times New Roman" w:cs="Times New Roman"/>
          <w:b/>
          <w:bCs/>
          <w:color w:val="000000"/>
          <w:sz w:val="28"/>
          <w:szCs w:val="28"/>
          <w:lang w:eastAsia="ru-RU"/>
        </w:rPr>
      </w:pPr>
    </w:p>
    <w:p w:rsidR="00681E7C" w:rsidRDefault="00681E7C" w:rsidP="00681E7C">
      <w:pPr>
        <w:shd w:val="clear" w:color="auto" w:fill="FFFFFF"/>
        <w:spacing w:after="0" w:line="240" w:lineRule="auto"/>
        <w:ind w:left="-709" w:firstLine="709"/>
        <w:jc w:val="center"/>
        <w:rPr>
          <w:rFonts w:ascii="Times New Roman" w:eastAsia="Times New Roman" w:hAnsi="Times New Roman" w:cs="Times New Roman"/>
          <w:b/>
          <w:bCs/>
          <w:color w:val="000000"/>
          <w:sz w:val="28"/>
          <w:szCs w:val="28"/>
          <w:lang w:eastAsia="ru-RU"/>
        </w:rPr>
      </w:pPr>
    </w:p>
    <w:p w:rsidR="00681E7C" w:rsidRDefault="00681E7C" w:rsidP="00681E7C">
      <w:pPr>
        <w:shd w:val="clear" w:color="auto" w:fill="FFFFFF"/>
        <w:spacing w:after="0" w:line="240" w:lineRule="auto"/>
        <w:ind w:left="-709" w:firstLine="709"/>
        <w:jc w:val="center"/>
        <w:rPr>
          <w:rFonts w:ascii="Times New Roman" w:eastAsia="Times New Roman" w:hAnsi="Times New Roman" w:cs="Times New Roman"/>
          <w:b/>
          <w:bCs/>
          <w:color w:val="000000"/>
          <w:sz w:val="28"/>
          <w:szCs w:val="28"/>
          <w:lang w:eastAsia="ru-RU"/>
        </w:rPr>
      </w:pPr>
    </w:p>
    <w:p w:rsidR="00681E7C" w:rsidRDefault="00681E7C" w:rsidP="00681E7C">
      <w:pPr>
        <w:shd w:val="clear" w:color="auto" w:fill="FFFFFF"/>
        <w:spacing w:after="0" w:line="240" w:lineRule="auto"/>
        <w:ind w:left="-709" w:firstLine="709"/>
        <w:jc w:val="center"/>
        <w:rPr>
          <w:rFonts w:ascii="Times New Roman" w:eastAsia="Times New Roman" w:hAnsi="Times New Roman" w:cs="Times New Roman"/>
          <w:b/>
          <w:bCs/>
          <w:color w:val="000000"/>
          <w:sz w:val="28"/>
          <w:szCs w:val="28"/>
          <w:lang w:eastAsia="ru-RU"/>
        </w:rPr>
      </w:pPr>
    </w:p>
    <w:p w:rsidR="006A0A3F" w:rsidRPr="006A0A3F" w:rsidRDefault="006A0A3F" w:rsidP="00681E7C">
      <w:pPr>
        <w:shd w:val="clear" w:color="auto" w:fill="FFFFFF"/>
        <w:spacing w:after="0" w:line="240" w:lineRule="auto"/>
        <w:ind w:left="-709" w:firstLine="709"/>
        <w:jc w:val="center"/>
        <w:rPr>
          <w:rFonts w:ascii="Calibri" w:eastAsia="Times New Roman" w:hAnsi="Calibri" w:cs="Calibri"/>
          <w:color w:val="000000"/>
          <w:lang w:eastAsia="ru-RU"/>
        </w:rPr>
      </w:pPr>
      <w:r w:rsidRPr="006A0A3F">
        <w:rPr>
          <w:rFonts w:ascii="Times New Roman" w:eastAsia="Times New Roman" w:hAnsi="Times New Roman" w:cs="Times New Roman"/>
          <w:b/>
          <w:bCs/>
          <w:color w:val="000000"/>
          <w:sz w:val="28"/>
          <w:szCs w:val="28"/>
          <w:lang w:eastAsia="ru-RU"/>
        </w:rPr>
        <w:lastRenderedPageBreak/>
        <w:t>Последовательность действий</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В завершение нашего краткого обзора особенностей работы над новым заданием 25  хочу порекомендовать краткий </w:t>
      </w:r>
      <w:r w:rsidRPr="006A0A3F">
        <w:rPr>
          <w:rFonts w:ascii="Times New Roman" w:eastAsia="Times New Roman" w:hAnsi="Times New Roman" w:cs="Times New Roman"/>
          <w:i/>
          <w:iCs/>
          <w:color w:val="000000"/>
          <w:sz w:val="28"/>
          <w:szCs w:val="28"/>
          <w:lang w:eastAsia="ru-RU"/>
        </w:rPr>
        <w:t>шаблон</w:t>
      </w:r>
      <w:r w:rsidRPr="006A0A3F">
        <w:rPr>
          <w:rFonts w:ascii="Times New Roman" w:eastAsia="Times New Roman" w:hAnsi="Times New Roman" w:cs="Times New Roman"/>
          <w:color w:val="000000"/>
          <w:sz w:val="28"/>
          <w:szCs w:val="28"/>
          <w:lang w:eastAsia="ru-RU"/>
        </w:rPr>
        <w:t>, пользуясь которым легче выстроить для себя некоторую последовательность действий.</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___ (нужный период) — это период правления ___. Этот царь (князь, правитель) провел многие преобразования ___. Назову наиболее важные из них.</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Событие (явление, процесс) № 1 + итог.</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Историческая личность, связанная с этим событием (явлением, процессом), и ее роль.</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Событие (явление, процесс) № 2 + итог.</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Историческая личность, связанная с этим событием (явлением, процессом), и ее роль.</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Рассмотрим, какие существуют причинно-следственные связи между данными событиями (явлениями, процессами) в период правления ___. Оба события — ___ и ___ — были продиктованы общими причинами: ___.</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Результатами этих событий (то есть их следствием) стали ___, ___, ___.</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___ правил в течение продолжительного времени — ___ лет. Его правление нельзя оценить однозначно.</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С одной стороны, ___.</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Но, с другой стороны, ___.</w:t>
      </w:r>
    </w:p>
    <w:p w:rsidR="006A0A3F" w:rsidRPr="006A0A3F" w:rsidRDefault="006A0A3F" w:rsidP="00681E7C">
      <w:pPr>
        <w:shd w:val="clear" w:color="auto" w:fill="FFFFFF"/>
        <w:spacing w:after="0" w:line="240" w:lineRule="auto"/>
        <w:ind w:left="-709" w:firstLine="709"/>
        <w:jc w:val="both"/>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xml:space="preserve">• Сама фигура ___ также неоднозначно оценивается отечественными и зарубежными </w:t>
      </w:r>
      <w:proofErr w:type="gramStart"/>
      <w:r w:rsidRPr="006A0A3F">
        <w:rPr>
          <w:rFonts w:ascii="Times New Roman" w:eastAsia="Times New Roman" w:hAnsi="Times New Roman" w:cs="Times New Roman"/>
          <w:color w:val="000000"/>
          <w:sz w:val="28"/>
          <w:szCs w:val="28"/>
          <w:lang w:eastAsia="ru-RU"/>
        </w:rPr>
        <w:t>историками</w:t>
      </w:r>
      <w:proofErr w:type="gramEnd"/>
      <w:r w:rsidRPr="006A0A3F">
        <w:rPr>
          <w:rFonts w:ascii="Times New Roman" w:eastAsia="Times New Roman" w:hAnsi="Times New Roman" w:cs="Times New Roman"/>
          <w:color w:val="000000"/>
          <w:sz w:val="28"/>
          <w:szCs w:val="28"/>
          <w:lang w:eastAsia="ru-RU"/>
        </w:rPr>
        <w:t xml:space="preserve"> как прошлого так и современности. Образ ___ в историографии довольно противоречив.</w:t>
      </w:r>
    </w:p>
    <w:p w:rsidR="006A0A3F" w:rsidRPr="006A0A3F" w:rsidRDefault="006A0A3F" w:rsidP="00681E7C">
      <w:pPr>
        <w:shd w:val="clear" w:color="auto" w:fill="FFFFFF"/>
        <w:spacing w:after="0" w:line="240" w:lineRule="auto"/>
        <w:ind w:left="-709" w:firstLine="709"/>
        <w:rPr>
          <w:rFonts w:ascii="Calibri" w:eastAsia="Times New Roman" w:hAnsi="Calibri" w:cs="Calibri"/>
          <w:color w:val="000000"/>
          <w:lang w:eastAsia="ru-RU"/>
        </w:rPr>
      </w:pPr>
      <w:r w:rsidRPr="006A0A3F">
        <w:rPr>
          <w:rFonts w:ascii="Times New Roman" w:eastAsia="Times New Roman" w:hAnsi="Times New Roman" w:cs="Times New Roman"/>
          <w:color w:val="000000"/>
          <w:sz w:val="28"/>
          <w:szCs w:val="28"/>
          <w:lang w:eastAsia="ru-RU"/>
        </w:rPr>
        <w:t>• Эпоха правления ___ в целом стала периодом ___.</w:t>
      </w:r>
    </w:p>
    <w:p w:rsidR="00681E7C" w:rsidRPr="009806EB" w:rsidRDefault="00681E7C" w:rsidP="00681E7C">
      <w:pPr>
        <w:ind w:left="-709" w:firstLine="709"/>
      </w:pPr>
    </w:p>
    <w:p w:rsidR="00681E7C" w:rsidRPr="009806EB" w:rsidRDefault="00681E7C" w:rsidP="00681E7C">
      <w:pPr>
        <w:ind w:left="-709" w:firstLine="709"/>
      </w:pPr>
      <w:bookmarkStart w:id="0" w:name="_GoBack"/>
      <w:bookmarkEnd w:id="0"/>
    </w:p>
    <w:sectPr w:rsidR="00681E7C" w:rsidRPr="00980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A65D0"/>
    <w:multiLevelType w:val="multilevel"/>
    <w:tmpl w:val="624A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A00FF"/>
    <w:multiLevelType w:val="multilevel"/>
    <w:tmpl w:val="E27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94"/>
    <w:rsid w:val="00681E7C"/>
    <w:rsid w:val="006A0A3F"/>
    <w:rsid w:val="009806EB"/>
    <w:rsid w:val="00BE2976"/>
    <w:rsid w:val="00CD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Alevtina</dc:creator>
  <cp:keywords/>
  <dc:description/>
  <cp:lastModifiedBy>Alevtina</cp:lastModifiedBy>
  <cp:revision>5</cp:revision>
  <dcterms:created xsi:type="dcterms:W3CDTF">2016-11-28T07:43:00Z</dcterms:created>
  <dcterms:modified xsi:type="dcterms:W3CDTF">2017-02-28T19:04:00Z</dcterms:modified>
</cp:coreProperties>
</file>